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56" w:rsidRPr="004F5579" w:rsidRDefault="00ED7556" w:rsidP="00ED7556">
      <w:pPr>
        <w:jc w:val="center"/>
        <w:rPr>
          <w:b/>
          <w:color w:val="040404"/>
          <w:lang w:val="uk-UA"/>
        </w:rPr>
      </w:pPr>
      <w:r w:rsidRPr="004F5579">
        <w:rPr>
          <w:b/>
          <w:color w:val="040404"/>
          <w:lang w:val="uk-UA"/>
        </w:rPr>
        <w:t>4 рік вивчення             8 клас</w:t>
      </w:r>
    </w:p>
    <w:p w:rsidR="00ED7556" w:rsidRPr="004F5579" w:rsidRDefault="00ED7556" w:rsidP="00ED7556">
      <w:pPr>
        <w:jc w:val="center"/>
        <w:rPr>
          <w:b/>
          <w:color w:val="040404"/>
          <w:lang w:val="uk-UA"/>
        </w:rPr>
      </w:pPr>
      <w:r w:rsidRPr="004F5579">
        <w:rPr>
          <w:b/>
          <w:color w:val="040404"/>
          <w:lang w:val="uk-UA"/>
        </w:rPr>
        <w:t>Волейбол                                    Кількість уроків - 20</w:t>
      </w:r>
    </w:p>
    <w:p w:rsidR="00ED7556" w:rsidRPr="004F5579" w:rsidRDefault="00ED7556" w:rsidP="00ED7556">
      <w:pPr>
        <w:rPr>
          <w:b/>
          <w:bCs/>
          <w:color w:val="040404"/>
          <w:lang w:val="uk-UA"/>
        </w:rPr>
      </w:pPr>
    </w:p>
    <w:tbl>
      <w:tblPr>
        <w:tblW w:w="5145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7648"/>
        <w:gridCol w:w="1109"/>
        <w:gridCol w:w="1217"/>
      </w:tblGrid>
      <w:tr w:rsidR="00ED7556" w:rsidRPr="004F5579" w:rsidTr="00A8388F">
        <w:trPr>
          <w:cantSplit/>
          <w:trHeight w:hRule="exact" w:val="544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b/>
                <w:color w:val="040404"/>
                <w:lang w:val="uk-UA"/>
              </w:rPr>
            </w:pPr>
            <w:r w:rsidRPr="004F5579">
              <w:rPr>
                <w:b/>
                <w:color w:val="040404"/>
                <w:lang w:val="uk-UA"/>
              </w:rPr>
              <w:t>№</w:t>
            </w:r>
          </w:p>
          <w:p w:rsidR="00ED7556" w:rsidRPr="004F5579" w:rsidRDefault="00ED7556" w:rsidP="00A8388F">
            <w:pPr>
              <w:shd w:val="clear" w:color="auto" w:fill="FFFFFF"/>
              <w:jc w:val="center"/>
              <w:rPr>
                <w:b/>
                <w:color w:val="040404"/>
                <w:lang w:val="uk-UA"/>
              </w:rPr>
            </w:pPr>
            <w:r w:rsidRPr="004F5579">
              <w:rPr>
                <w:b/>
                <w:color w:val="040404"/>
                <w:lang w:val="uk-UA"/>
              </w:rPr>
              <w:t>п/</w:t>
            </w:r>
            <w:proofErr w:type="spellStart"/>
            <w:r w:rsidRPr="004F5579">
              <w:rPr>
                <w:b/>
                <w:color w:val="040404"/>
                <w:lang w:val="uk-UA"/>
              </w:rPr>
              <w:t>п</w:t>
            </w:r>
            <w:proofErr w:type="spellEnd"/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b/>
                <w:color w:val="040404"/>
                <w:lang w:val="uk-UA"/>
              </w:rPr>
            </w:pPr>
            <w:r w:rsidRPr="004F5579">
              <w:rPr>
                <w:b/>
                <w:color w:val="040404"/>
                <w:lang w:val="uk-UA"/>
              </w:rPr>
              <w:t>Зміст навчального матеріалу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b/>
                <w:color w:val="040404"/>
                <w:lang w:val="uk-UA"/>
              </w:rPr>
            </w:pPr>
            <w:r w:rsidRPr="004F5579">
              <w:rPr>
                <w:b/>
                <w:color w:val="040404"/>
                <w:lang w:val="uk-UA"/>
              </w:rPr>
              <w:t>Дата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b/>
                <w:color w:val="040404"/>
                <w:lang w:val="uk-UA"/>
              </w:rPr>
            </w:pPr>
            <w:r w:rsidRPr="004F5579">
              <w:rPr>
                <w:color w:val="040404"/>
                <w:sz w:val="16"/>
                <w:szCs w:val="16"/>
                <w:lang w:val="uk-UA"/>
              </w:rPr>
              <w:t>Примітка</w:t>
            </w:r>
          </w:p>
        </w:tc>
      </w:tr>
      <w:tr w:rsidR="00ED7556" w:rsidRPr="004F5579" w:rsidTr="00A8388F">
        <w:trPr>
          <w:cantSplit/>
          <w:trHeight w:hRule="exact" w:val="1431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ind w:left="360" w:hanging="360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1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Теорія: «Фізична підготовка юного волейболіста, засоби пр</w:t>
            </w:r>
            <w:r w:rsidRPr="004F5579">
              <w:rPr>
                <w:color w:val="040404"/>
                <w:lang w:val="uk-UA"/>
              </w:rPr>
              <w:t>о</w:t>
            </w:r>
            <w:r w:rsidRPr="004F5579">
              <w:rPr>
                <w:color w:val="040404"/>
                <w:lang w:val="uk-UA"/>
              </w:rPr>
              <w:t xml:space="preserve">філактики </w:t>
            </w:r>
            <w:r w:rsidRPr="004F5579">
              <w:rPr>
                <w:color w:val="040404"/>
                <w:spacing w:val="-4"/>
                <w:lang w:val="uk-UA"/>
              </w:rPr>
              <w:t>травматизму</w:t>
            </w:r>
            <w:r w:rsidRPr="004F5579">
              <w:rPr>
                <w:color w:val="040404"/>
                <w:lang w:val="uk-UA"/>
              </w:rPr>
              <w:t xml:space="preserve">». Повторити правила гри в волейбол. Техніка безпеки під час занять. Пересування приставним кроком, правим, лівим боком уперед, </w:t>
            </w:r>
            <w:proofErr w:type="spellStart"/>
            <w:r w:rsidRPr="004F5579">
              <w:rPr>
                <w:color w:val="040404"/>
                <w:lang w:val="uk-UA"/>
              </w:rPr>
              <w:t>схресним</w:t>
            </w:r>
            <w:proofErr w:type="spellEnd"/>
            <w:r w:rsidRPr="004F5579">
              <w:rPr>
                <w:color w:val="040404"/>
                <w:lang w:val="uk-UA"/>
              </w:rPr>
              <w:t xml:space="preserve"> кроком в осно</w:t>
            </w:r>
            <w:r w:rsidRPr="004F5579">
              <w:rPr>
                <w:color w:val="040404"/>
                <w:lang w:val="uk-UA"/>
              </w:rPr>
              <w:t>в</w:t>
            </w:r>
            <w:r w:rsidRPr="004F5579">
              <w:rPr>
                <w:color w:val="040404"/>
                <w:lang w:val="uk-UA"/>
              </w:rPr>
              <w:t>ній стійці волейболіста.  Ривки, зупинки, повороти. Повтор</w:t>
            </w:r>
            <w:r w:rsidRPr="004F5579">
              <w:rPr>
                <w:color w:val="040404"/>
                <w:lang w:val="uk-UA"/>
              </w:rPr>
              <w:t>и</w:t>
            </w:r>
            <w:r w:rsidRPr="004F5579">
              <w:rPr>
                <w:color w:val="040404"/>
                <w:lang w:val="uk-UA"/>
              </w:rPr>
              <w:t>ти передачі та прийоми м’яча,  вивчені у минулому році. Ігри.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ED7556">
        <w:trPr>
          <w:cantSplit/>
          <w:trHeight w:hRule="exact" w:val="1164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2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rPr>
                <w:color w:val="040404"/>
                <w:lang w:val="uk-UA"/>
              </w:rPr>
            </w:pPr>
            <w:r w:rsidRPr="004F5579">
              <w:rPr>
                <w:color w:val="040404"/>
              </w:rPr>
              <w:t xml:space="preserve">Інструктаж з ОБЖД. </w:t>
            </w:r>
            <w:r w:rsidRPr="004F5579">
              <w:rPr>
                <w:color w:val="040404"/>
                <w:lang w:val="uk-UA"/>
              </w:rPr>
              <w:t>Пересування приставним кроком, пр</w:t>
            </w:r>
            <w:r w:rsidRPr="004F5579">
              <w:rPr>
                <w:color w:val="040404"/>
                <w:lang w:val="uk-UA"/>
              </w:rPr>
              <w:t>а</w:t>
            </w:r>
            <w:r w:rsidRPr="004F5579">
              <w:rPr>
                <w:color w:val="040404"/>
                <w:lang w:val="uk-UA"/>
              </w:rPr>
              <w:t>вим, лівим боком, перехресним кроком. Ривки, зупинки, п</w:t>
            </w:r>
            <w:r w:rsidRPr="004F5579">
              <w:rPr>
                <w:color w:val="040404"/>
                <w:lang w:val="uk-UA"/>
              </w:rPr>
              <w:t>о</w:t>
            </w:r>
            <w:r w:rsidRPr="004F5579">
              <w:rPr>
                <w:color w:val="040404"/>
                <w:lang w:val="uk-UA"/>
              </w:rPr>
              <w:t>вороти, прискорення, силові вправи  для укріплення м’язів ніг, рук, пальців кисті. Пересування: з передачею над собою, в поєднанні із передачею зверху та прийомом знизу у 2-х;3-х. Ігри. Учбова гра.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ED7556">
        <w:trPr>
          <w:cantSplit/>
          <w:trHeight w:hRule="exact" w:val="1375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3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  <w:r w:rsidRPr="004F5579">
              <w:rPr>
                <w:color w:val="040404"/>
              </w:rPr>
              <w:t xml:space="preserve">Інструктаж з ОБЖД. </w:t>
            </w:r>
            <w:r w:rsidRPr="004F5579">
              <w:rPr>
                <w:color w:val="040404"/>
                <w:lang w:val="uk-UA"/>
              </w:rPr>
              <w:t>Пересування різними способами у поє</w:t>
            </w:r>
            <w:r w:rsidRPr="004F5579">
              <w:rPr>
                <w:color w:val="040404"/>
                <w:lang w:val="uk-UA"/>
              </w:rPr>
              <w:t>д</w:t>
            </w:r>
            <w:r w:rsidRPr="004F5579">
              <w:rPr>
                <w:color w:val="040404"/>
                <w:lang w:val="uk-UA"/>
              </w:rPr>
              <w:t>нанні з імітацією технічних елементів у нападі та захисті. Школа м'яча. Пересування в поєднані із передачею м’яча зверху і прийомом знизу. Передачі та прийоми м’яча двома р</w:t>
            </w:r>
            <w:r w:rsidRPr="004F5579">
              <w:rPr>
                <w:color w:val="040404"/>
                <w:lang w:val="uk-UA"/>
              </w:rPr>
              <w:t>у</w:t>
            </w:r>
            <w:r w:rsidRPr="004F5579">
              <w:rPr>
                <w:color w:val="040404"/>
                <w:lang w:val="uk-UA"/>
              </w:rPr>
              <w:t xml:space="preserve">ками зверху та знизу в 2-х;3-х. </w:t>
            </w:r>
            <w:r w:rsidRPr="004F5579">
              <w:rPr>
                <w:b/>
                <w:color w:val="040404"/>
                <w:lang w:val="uk-UA"/>
              </w:rPr>
              <w:t>Вчити</w:t>
            </w:r>
            <w:r w:rsidRPr="004F5579">
              <w:rPr>
                <w:color w:val="040404"/>
                <w:lang w:val="uk-UA"/>
              </w:rPr>
              <w:t xml:space="preserve"> техніці передачі м'яча зверху за спину. Повторити техніку вивчених  видів подач м’яча. Гра.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ED7556">
        <w:trPr>
          <w:cantSplit/>
          <w:trHeight w:hRule="exact" w:val="1314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4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tabs>
                <w:tab w:val="num" w:pos="720"/>
              </w:tabs>
              <w:rPr>
                <w:bCs/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Інструктаж з ОБЖД. Теорія «Ф</w:t>
            </w:r>
            <w:r w:rsidRPr="004F5579">
              <w:rPr>
                <w:bCs/>
                <w:color w:val="040404"/>
                <w:lang w:val="uk-UA"/>
              </w:rPr>
              <w:t xml:space="preserve">ізичні якості, які розвиваються засобами волейболу». </w:t>
            </w:r>
            <w:r w:rsidRPr="004F5579">
              <w:rPr>
                <w:color w:val="040404"/>
                <w:lang w:val="uk-UA"/>
              </w:rPr>
              <w:t>Пересування без м’яча та з м’ячем. Школа м’яча. Розвиток фізичних якостей. Передачі та прийоми м’яча двома руками зверху, знизу у парах, у трійках, у к</w:t>
            </w:r>
            <w:r w:rsidRPr="004F5579">
              <w:rPr>
                <w:color w:val="040404"/>
                <w:lang w:val="uk-UA"/>
              </w:rPr>
              <w:t>о</w:t>
            </w:r>
            <w:r w:rsidRPr="004F5579">
              <w:rPr>
                <w:color w:val="040404"/>
                <w:lang w:val="uk-UA"/>
              </w:rPr>
              <w:t xml:space="preserve">лоні при зустрічному русі. </w:t>
            </w:r>
            <w:r w:rsidRPr="004F5579">
              <w:rPr>
                <w:b/>
                <w:color w:val="040404"/>
                <w:lang w:val="uk-UA"/>
              </w:rPr>
              <w:t>Закріпити</w:t>
            </w:r>
            <w:r w:rsidRPr="004F5579">
              <w:rPr>
                <w:color w:val="040404"/>
                <w:lang w:val="uk-UA"/>
              </w:rPr>
              <w:t xml:space="preserve"> техніку передачі м'яча зверху за спину. Гра у 2-х; 3-х біля сітки. Ігрові вправи. Гра.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ED7556">
        <w:trPr>
          <w:trHeight w:hRule="exact" w:val="1417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5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  <w:r w:rsidRPr="004F5579">
              <w:rPr>
                <w:color w:val="040404"/>
              </w:rPr>
              <w:t xml:space="preserve">Інструктаж з ОБЖД. </w:t>
            </w:r>
            <w:r w:rsidRPr="004F5579">
              <w:rPr>
                <w:color w:val="040404"/>
                <w:lang w:val="uk-UA"/>
              </w:rPr>
              <w:t>Теорія: «Прийоми самоконтролю під час занять волейболом». Пересування різними способами у поє</w:t>
            </w:r>
            <w:r w:rsidRPr="004F5579">
              <w:rPr>
                <w:color w:val="040404"/>
                <w:lang w:val="uk-UA"/>
              </w:rPr>
              <w:t>д</w:t>
            </w:r>
            <w:r w:rsidRPr="004F5579">
              <w:rPr>
                <w:color w:val="040404"/>
                <w:lang w:val="uk-UA"/>
              </w:rPr>
              <w:t xml:space="preserve">нані з виконанням технічних елементів у нападі та захисті. Комплекс ЗРВ. </w:t>
            </w:r>
            <w:r w:rsidRPr="004F5579">
              <w:rPr>
                <w:b/>
                <w:color w:val="040404"/>
                <w:lang w:val="uk-UA"/>
              </w:rPr>
              <w:t>Повторити</w:t>
            </w:r>
            <w:r w:rsidRPr="004F5579">
              <w:rPr>
                <w:color w:val="040404"/>
                <w:lang w:val="uk-UA"/>
              </w:rPr>
              <w:t xml:space="preserve"> техніку пер</w:t>
            </w:r>
            <w:bookmarkStart w:id="0" w:name="_GoBack"/>
            <w:bookmarkEnd w:id="0"/>
            <w:r w:rsidRPr="004F5579">
              <w:rPr>
                <w:color w:val="040404"/>
                <w:lang w:val="uk-UA"/>
              </w:rPr>
              <w:t xml:space="preserve">едачі м'яча: зверху, знизу, зверху за спину. Передачі м'яча через сітку. </w:t>
            </w:r>
            <w:r w:rsidRPr="004F5579">
              <w:rPr>
                <w:b/>
                <w:color w:val="040404"/>
                <w:lang w:val="uk-UA"/>
              </w:rPr>
              <w:t>Вчити</w:t>
            </w:r>
            <w:r w:rsidRPr="004F5579">
              <w:rPr>
                <w:color w:val="040404"/>
                <w:lang w:val="uk-UA"/>
              </w:rPr>
              <w:t xml:space="preserve"> прийому м’яча, що відскочив від сітки. Подача м’яча знизу, зверху. Ігрові вправи. Двостороння гра.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ED7556">
        <w:trPr>
          <w:trHeight w:hRule="exact" w:val="1409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6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ind w:left="113"/>
              <w:rPr>
                <w:color w:val="040404"/>
                <w:lang w:val="uk-UA"/>
              </w:rPr>
            </w:pPr>
            <w:r w:rsidRPr="004F5579">
              <w:rPr>
                <w:color w:val="040404"/>
              </w:rPr>
              <w:t xml:space="preserve">Інструктаж з ОБЖД. </w:t>
            </w:r>
            <w:r w:rsidRPr="004F5579">
              <w:rPr>
                <w:color w:val="040404"/>
                <w:lang w:val="uk-UA"/>
              </w:rPr>
              <w:t>Переміщення гравця по майданчику. Розвиток фізичних якостей. Вибір місця для передач. Пр</w:t>
            </w:r>
            <w:r w:rsidRPr="004F5579">
              <w:rPr>
                <w:color w:val="040404"/>
                <w:lang w:val="uk-UA"/>
              </w:rPr>
              <w:t>и</w:t>
            </w:r>
            <w:r w:rsidRPr="004F5579">
              <w:rPr>
                <w:color w:val="040404"/>
                <w:lang w:val="uk-UA"/>
              </w:rPr>
              <w:t xml:space="preserve">йом та передачі м’яча в 2-х,3-х, при зустрічному русі, біля сітки. </w:t>
            </w:r>
            <w:r w:rsidRPr="004F5579">
              <w:rPr>
                <w:b/>
                <w:color w:val="040404"/>
                <w:lang w:val="uk-UA"/>
              </w:rPr>
              <w:t>Закріпити</w:t>
            </w:r>
            <w:r w:rsidRPr="004F5579">
              <w:rPr>
                <w:color w:val="040404"/>
                <w:lang w:val="uk-UA"/>
              </w:rPr>
              <w:t xml:space="preserve"> техніку прийому м’яча, що відскочив від сітки. Повторити взаємодії гравців передньої лінії під час другої передачі: гравців зон 4 і 2 з гравцями зони 3. Ігри та естафети з використанням вивчених технічних елементів. Гра.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A8388F">
        <w:trPr>
          <w:trHeight w:hRule="exact" w:val="142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7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ind w:left="113"/>
              <w:rPr>
                <w:color w:val="040404"/>
                <w:lang w:val="uk-UA"/>
              </w:rPr>
            </w:pPr>
            <w:r w:rsidRPr="004F5579">
              <w:rPr>
                <w:color w:val="040404"/>
              </w:rPr>
              <w:t xml:space="preserve">Інструктаж з ОБЖД. </w:t>
            </w:r>
            <w:r w:rsidRPr="004F5579">
              <w:rPr>
                <w:color w:val="040404"/>
                <w:lang w:val="uk-UA"/>
              </w:rPr>
              <w:t>Розвиток фізичних якостей. Вибір мі</w:t>
            </w:r>
            <w:r w:rsidRPr="004F5579">
              <w:rPr>
                <w:color w:val="040404"/>
                <w:lang w:val="uk-UA"/>
              </w:rPr>
              <w:t>с</w:t>
            </w:r>
            <w:r w:rsidRPr="004F5579">
              <w:rPr>
                <w:color w:val="040404"/>
                <w:lang w:val="uk-UA"/>
              </w:rPr>
              <w:t>ця для передач. Прийом та передача м’яча двома руками зверху та знизу: в парах, в трійках, через сітку.</w:t>
            </w:r>
            <w:r w:rsidRPr="004F5579">
              <w:rPr>
                <w:b/>
                <w:color w:val="040404"/>
                <w:lang w:val="uk-UA"/>
              </w:rPr>
              <w:t xml:space="preserve"> Повторити </w:t>
            </w:r>
            <w:r w:rsidRPr="004F5579">
              <w:rPr>
                <w:color w:val="040404"/>
                <w:lang w:val="uk-UA"/>
              </w:rPr>
              <w:t>техніку</w:t>
            </w:r>
            <w:r w:rsidRPr="004F5579">
              <w:rPr>
                <w:b/>
                <w:color w:val="040404"/>
                <w:lang w:val="uk-UA"/>
              </w:rPr>
              <w:t xml:space="preserve"> </w:t>
            </w:r>
            <w:r w:rsidRPr="004F5579">
              <w:rPr>
                <w:color w:val="040404"/>
                <w:lang w:val="uk-UA"/>
              </w:rPr>
              <w:t>прийому м’яча, що відскочив від сітки. Верхня пр</w:t>
            </w:r>
            <w:r w:rsidRPr="004F5579">
              <w:rPr>
                <w:color w:val="040404"/>
                <w:lang w:val="uk-UA"/>
              </w:rPr>
              <w:t>я</w:t>
            </w:r>
            <w:r w:rsidRPr="004F5579">
              <w:rPr>
                <w:color w:val="040404"/>
                <w:lang w:val="uk-UA"/>
              </w:rPr>
              <w:t>ма подача. Тактика нападу: взаємодії гравців зон 6,5 і 1 з гравцями зони 3. Учбова або рухливі ігри.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ED7556">
        <w:trPr>
          <w:trHeight w:hRule="exact" w:val="1407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8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ind w:left="113"/>
              <w:rPr>
                <w:color w:val="040404"/>
                <w:lang w:val="uk-UA"/>
              </w:rPr>
            </w:pPr>
            <w:r w:rsidRPr="004F5579">
              <w:rPr>
                <w:color w:val="040404"/>
              </w:rPr>
              <w:t xml:space="preserve">Інструктаж з ОБЖД. </w:t>
            </w:r>
            <w:r w:rsidRPr="004F5579">
              <w:rPr>
                <w:color w:val="040404"/>
                <w:lang w:val="uk-UA"/>
              </w:rPr>
              <w:t>Розвиток фізичних якостей. Вихід гр</w:t>
            </w:r>
            <w:r w:rsidRPr="004F5579">
              <w:rPr>
                <w:color w:val="040404"/>
                <w:lang w:val="uk-UA"/>
              </w:rPr>
              <w:t>а</w:t>
            </w:r>
            <w:r w:rsidRPr="004F5579">
              <w:rPr>
                <w:color w:val="040404"/>
                <w:lang w:val="uk-UA"/>
              </w:rPr>
              <w:t>вця під м’яч, вибір місця для передачі. Прийом та передача м’яча двома руками зверху та знизу у зустрічному русі, в парах. Подачі м’яча. Повторити взаємодії гравців передньої лінії під час другої передачі: гравця зони 2 з гравцями зони 3 і 4, гравців зони 4 і 3 з гравцями зони 2. Взаємодії гравців у захисті. Учбова гра.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ED7556">
        <w:trPr>
          <w:trHeight w:hRule="exact" w:val="1144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9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ind w:left="113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 xml:space="preserve"> Інструктаж з ОБЖД. </w:t>
            </w:r>
            <w:r w:rsidRPr="004F5579">
              <w:rPr>
                <w:b/>
                <w:color w:val="040404"/>
                <w:lang w:val="uk-UA"/>
              </w:rPr>
              <w:t>Оцінити</w:t>
            </w:r>
            <w:r w:rsidRPr="004F5579">
              <w:rPr>
                <w:color w:val="040404"/>
                <w:lang w:val="uk-UA"/>
              </w:rPr>
              <w:t xml:space="preserve"> техніку пересування по ма</w:t>
            </w:r>
            <w:r w:rsidRPr="004F5579">
              <w:rPr>
                <w:color w:val="040404"/>
                <w:lang w:val="uk-UA"/>
              </w:rPr>
              <w:t>й</w:t>
            </w:r>
            <w:r w:rsidRPr="004F5579">
              <w:rPr>
                <w:color w:val="040404"/>
                <w:lang w:val="uk-UA"/>
              </w:rPr>
              <w:t>данчику різними способами в поєднанні з виконанням те</w:t>
            </w:r>
            <w:r w:rsidRPr="004F5579">
              <w:rPr>
                <w:color w:val="040404"/>
                <w:lang w:val="uk-UA"/>
              </w:rPr>
              <w:t>х</w:t>
            </w:r>
            <w:r w:rsidRPr="004F5579">
              <w:rPr>
                <w:color w:val="040404"/>
                <w:lang w:val="uk-UA"/>
              </w:rPr>
              <w:t>нічних прийомів.(вихід під м’яч, вибір місця для передач, способу передач). Розвиток фізичних якостей. Взаємодії гравців задньої лінії під час прийому м’яча. Верхня пряма подача. Рухливі ігри.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ED7556">
        <w:trPr>
          <w:trHeight w:hRule="exact" w:val="1118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10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ind w:left="113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 xml:space="preserve"> </w:t>
            </w:r>
            <w:r w:rsidRPr="004F5579">
              <w:rPr>
                <w:color w:val="040404"/>
              </w:rPr>
              <w:t xml:space="preserve">Інструктаж з ОБЖД. </w:t>
            </w:r>
            <w:r w:rsidRPr="004F5579">
              <w:rPr>
                <w:color w:val="040404"/>
                <w:lang w:val="uk-UA"/>
              </w:rPr>
              <w:t>Пересування  по майданчику в парах: повтор вправ і переміщень за партнером.. Прийом та пер</w:t>
            </w:r>
            <w:r w:rsidRPr="004F5579">
              <w:rPr>
                <w:color w:val="040404"/>
                <w:lang w:val="uk-UA"/>
              </w:rPr>
              <w:t>е</w:t>
            </w:r>
            <w:r w:rsidRPr="004F5579">
              <w:rPr>
                <w:color w:val="040404"/>
                <w:lang w:val="uk-UA"/>
              </w:rPr>
              <w:t xml:space="preserve">дача м’яча двома руками зверху та знизу в русі. </w:t>
            </w:r>
            <w:r w:rsidRPr="004F5579">
              <w:rPr>
                <w:b/>
                <w:color w:val="040404"/>
                <w:lang w:val="uk-UA"/>
              </w:rPr>
              <w:t>Вчити те</w:t>
            </w:r>
            <w:r w:rsidRPr="004F5579">
              <w:rPr>
                <w:b/>
                <w:color w:val="040404"/>
                <w:lang w:val="uk-UA"/>
              </w:rPr>
              <w:t>х</w:t>
            </w:r>
            <w:r w:rsidRPr="004F5579">
              <w:rPr>
                <w:b/>
                <w:color w:val="040404"/>
                <w:lang w:val="uk-UA"/>
              </w:rPr>
              <w:t xml:space="preserve">ніці виконання </w:t>
            </w:r>
            <w:r w:rsidRPr="004F5579">
              <w:rPr>
                <w:color w:val="040404"/>
                <w:lang w:val="uk-UA"/>
              </w:rPr>
              <w:t>нападаючого удару. Робота біля сітки. Підвідні вправи для виконання блокування. Верхня пряма под</w:t>
            </w:r>
            <w:r w:rsidRPr="004F5579">
              <w:rPr>
                <w:color w:val="040404"/>
                <w:lang w:val="uk-UA"/>
              </w:rPr>
              <w:t>а</w:t>
            </w:r>
            <w:r w:rsidRPr="004F5579">
              <w:rPr>
                <w:color w:val="040404"/>
                <w:lang w:val="uk-UA"/>
              </w:rPr>
              <w:t>ча. Учбова або рухлива гра.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ED7556">
        <w:trPr>
          <w:trHeight w:hRule="exact" w:val="129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lastRenderedPageBreak/>
              <w:t>11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ind w:left="113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 xml:space="preserve">Інструктаж з ОБЖД. Пересування в поєднанні із передачами м’яча (вихід під м’яч, вибір місця для передач, робота біля сітки). Комплекс ЗРВ. Швидкісно-силові вправи. Імітація одиночного блокування. </w:t>
            </w:r>
            <w:r w:rsidRPr="004F5579">
              <w:rPr>
                <w:b/>
                <w:color w:val="040404"/>
                <w:lang w:val="uk-UA"/>
              </w:rPr>
              <w:t xml:space="preserve">Закріпити </w:t>
            </w:r>
            <w:r w:rsidRPr="004F5579">
              <w:rPr>
                <w:color w:val="040404"/>
                <w:lang w:val="uk-UA"/>
              </w:rPr>
              <w:t>техніку нападаючого удару. Тактика нападу: взаємодії гравців зон 6,5 і 1 з гра</w:t>
            </w:r>
            <w:r w:rsidRPr="004F5579">
              <w:rPr>
                <w:color w:val="040404"/>
                <w:lang w:val="uk-UA"/>
              </w:rPr>
              <w:t>в</w:t>
            </w:r>
            <w:r w:rsidRPr="004F5579">
              <w:rPr>
                <w:color w:val="040404"/>
                <w:lang w:val="uk-UA"/>
              </w:rPr>
              <w:t>цями зони 3. Подачі м’яча в різні зони майданчика. Учбова гра.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A8388F">
        <w:trPr>
          <w:trHeight w:hRule="exact" w:val="55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12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ind w:left="113"/>
              <w:rPr>
                <w:color w:val="040404"/>
                <w:lang w:val="uk-UA"/>
              </w:rPr>
            </w:pPr>
            <w:r w:rsidRPr="004F5579">
              <w:rPr>
                <w:color w:val="040404"/>
              </w:rPr>
              <w:t xml:space="preserve">Інструктаж з ОБЖД. </w:t>
            </w:r>
            <w:r w:rsidRPr="004F5579">
              <w:rPr>
                <w:color w:val="040404"/>
                <w:lang w:val="uk-UA"/>
              </w:rPr>
              <w:t>Урок колового тренування, розвиток фізичних якостей. Двостороння гра.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ED7556">
        <w:trPr>
          <w:trHeight w:hRule="exact" w:val="128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13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ind w:left="113"/>
              <w:rPr>
                <w:color w:val="040404"/>
                <w:lang w:val="uk-UA"/>
              </w:rPr>
            </w:pPr>
            <w:r w:rsidRPr="004F5579">
              <w:rPr>
                <w:color w:val="040404"/>
              </w:rPr>
              <w:t xml:space="preserve">Інструктаж з ОБЖД. </w:t>
            </w:r>
            <w:r w:rsidRPr="004F5579">
              <w:rPr>
                <w:color w:val="040404"/>
                <w:lang w:val="uk-UA"/>
              </w:rPr>
              <w:t>Комплекс  ЗРВ з м’ячем. Школа м'яча. Прийом та передача м’яча двома руками зверху та знизу на місці, в русі, через сітку.</w:t>
            </w:r>
            <w:r w:rsidRPr="004F5579">
              <w:rPr>
                <w:b/>
                <w:color w:val="040404"/>
                <w:lang w:val="uk-UA"/>
              </w:rPr>
              <w:t xml:space="preserve"> Повторити </w:t>
            </w:r>
            <w:r w:rsidRPr="004F5579">
              <w:rPr>
                <w:color w:val="040404"/>
                <w:lang w:val="uk-UA"/>
              </w:rPr>
              <w:t>техніку</w:t>
            </w:r>
            <w:r w:rsidRPr="004F5579">
              <w:rPr>
                <w:b/>
                <w:color w:val="040404"/>
                <w:lang w:val="uk-UA"/>
              </w:rPr>
              <w:t xml:space="preserve"> </w:t>
            </w:r>
            <w:r w:rsidRPr="004F5579">
              <w:rPr>
                <w:color w:val="040404"/>
                <w:lang w:val="uk-UA"/>
              </w:rPr>
              <w:t xml:space="preserve">нападаючого удару після передачі м’яча партнером. </w:t>
            </w:r>
            <w:r w:rsidRPr="004F5579">
              <w:rPr>
                <w:b/>
                <w:color w:val="040404"/>
                <w:lang w:val="uk-UA"/>
              </w:rPr>
              <w:t>Вчити</w:t>
            </w:r>
            <w:r w:rsidRPr="004F5579">
              <w:rPr>
                <w:color w:val="040404"/>
                <w:lang w:val="uk-UA"/>
              </w:rPr>
              <w:t xml:space="preserve"> техніці вик</w:t>
            </w:r>
            <w:r w:rsidRPr="004F5579">
              <w:rPr>
                <w:color w:val="040404"/>
                <w:lang w:val="uk-UA"/>
              </w:rPr>
              <w:t>о</w:t>
            </w:r>
            <w:r w:rsidRPr="004F5579">
              <w:rPr>
                <w:color w:val="040404"/>
                <w:lang w:val="uk-UA"/>
              </w:rPr>
              <w:t>нання одиночного блокування.  Взаємодії гравців передньої лінії. Продовжити вчити  командним діям при використанні системи гри у захисті «кутом уперед». Учбова гра.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ED7556">
        <w:trPr>
          <w:trHeight w:hRule="exact" w:val="1567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14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ind w:left="113"/>
              <w:rPr>
                <w:color w:val="040404"/>
                <w:lang w:val="uk-UA"/>
              </w:rPr>
            </w:pPr>
            <w:r w:rsidRPr="004F5579">
              <w:rPr>
                <w:color w:val="040404"/>
              </w:rPr>
              <w:t xml:space="preserve">Інструктаж з ОБЖД. </w:t>
            </w:r>
            <w:r w:rsidRPr="004F5579">
              <w:rPr>
                <w:color w:val="040404"/>
                <w:lang w:val="uk-UA"/>
              </w:rPr>
              <w:t>Розвиток спритності та швидкісно-силових якостей. Ігрові вправи для взаємодії гравців першої та другої лінії. Верхня, нижня прямі подачі у різні зони ма</w:t>
            </w:r>
            <w:r w:rsidRPr="004F5579">
              <w:rPr>
                <w:color w:val="040404"/>
                <w:lang w:val="uk-UA"/>
              </w:rPr>
              <w:t>й</w:t>
            </w:r>
            <w:r w:rsidRPr="004F5579">
              <w:rPr>
                <w:color w:val="040404"/>
                <w:lang w:val="uk-UA"/>
              </w:rPr>
              <w:t>данчика.</w:t>
            </w:r>
            <w:r w:rsidRPr="004F5579">
              <w:rPr>
                <w:b/>
                <w:color w:val="040404"/>
                <w:lang w:val="uk-UA"/>
              </w:rPr>
              <w:t xml:space="preserve"> Закріпити</w:t>
            </w:r>
            <w:r w:rsidRPr="004F5579">
              <w:rPr>
                <w:color w:val="040404"/>
                <w:lang w:val="uk-UA"/>
              </w:rPr>
              <w:t xml:space="preserve"> техніку виконання одиночного блокування.   Тактика: взаємодії гравців у нападі та захисті. З</w:t>
            </w:r>
            <w:r w:rsidRPr="004F5579">
              <w:rPr>
                <w:color w:val="040404"/>
                <w:lang w:val="uk-UA"/>
              </w:rPr>
              <w:t>а</w:t>
            </w:r>
            <w:r w:rsidRPr="004F5579">
              <w:rPr>
                <w:color w:val="040404"/>
                <w:lang w:val="uk-UA"/>
              </w:rPr>
              <w:t>кріпити</w:t>
            </w:r>
            <w:r w:rsidRPr="004F5579">
              <w:rPr>
                <w:b/>
                <w:color w:val="040404"/>
                <w:lang w:val="uk-UA"/>
              </w:rPr>
              <w:t xml:space="preserve"> </w:t>
            </w:r>
            <w:r w:rsidRPr="004F5579">
              <w:rPr>
                <w:color w:val="040404"/>
                <w:lang w:val="uk-UA"/>
              </w:rPr>
              <w:t>навички командних дій при використанні системи гри у захисті «кутом уперед».  Рухливі ігри та естафети з використанням вивчених елементів або учбова гра.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ED7556" w:rsidTr="00ED7556">
        <w:trPr>
          <w:trHeight w:hRule="exact" w:val="142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15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ind w:left="113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 xml:space="preserve"> </w:t>
            </w:r>
            <w:r w:rsidRPr="004F5579">
              <w:rPr>
                <w:color w:val="040404"/>
              </w:rPr>
              <w:t xml:space="preserve">Інструктаж з ОБЖД. </w:t>
            </w:r>
            <w:r w:rsidRPr="004F5579">
              <w:rPr>
                <w:color w:val="040404"/>
                <w:lang w:val="uk-UA"/>
              </w:rPr>
              <w:t xml:space="preserve">Комплекс ЗРВ. </w:t>
            </w:r>
            <w:r w:rsidRPr="004F5579">
              <w:rPr>
                <w:b/>
                <w:color w:val="040404"/>
                <w:lang w:val="uk-UA"/>
              </w:rPr>
              <w:t>Оцінити</w:t>
            </w:r>
            <w:r w:rsidRPr="004F5579">
              <w:rPr>
                <w:color w:val="040404"/>
                <w:lang w:val="uk-UA"/>
              </w:rPr>
              <w:t xml:space="preserve"> техніку вер</w:t>
            </w:r>
            <w:r w:rsidRPr="004F5579">
              <w:rPr>
                <w:color w:val="040404"/>
                <w:lang w:val="uk-UA"/>
              </w:rPr>
              <w:t>х</w:t>
            </w:r>
            <w:r w:rsidRPr="004F5579">
              <w:rPr>
                <w:color w:val="040404"/>
                <w:lang w:val="uk-UA"/>
              </w:rPr>
              <w:t>ньої  передачі м’яча двома руками за спину</w:t>
            </w:r>
            <w:r w:rsidRPr="004F5579">
              <w:rPr>
                <w:b/>
                <w:color w:val="040404"/>
                <w:lang w:val="uk-UA"/>
              </w:rPr>
              <w:t xml:space="preserve">. </w:t>
            </w:r>
            <w:r w:rsidRPr="004F5579">
              <w:rPr>
                <w:color w:val="040404"/>
                <w:lang w:val="uk-UA"/>
              </w:rPr>
              <w:t>Закріпити</w:t>
            </w:r>
            <w:r w:rsidRPr="004F5579">
              <w:rPr>
                <w:b/>
                <w:color w:val="040404"/>
                <w:lang w:val="uk-UA"/>
              </w:rPr>
              <w:t xml:space="preserve"> </w:t>
            </w:r>
            <w:r w:rsidRPr="004F5579">
              <w:rPr>
                <w:color w:val="040404"/>
                <w:lang w:val="uk-UA"/>
              </w:rPr>
              <w:t>нав</w:t>
            </w:r>
            <w:r w:rsidRPr="004F5579">
              <w:rPr>
                <w:color w:val="040404"/>
                <w:lang w:val="uk-UA"/>
              </w:rPr>
              <w:t>и</w:t>
            </w:r>
            <w:r w:rsidRPr="004F5579">
              <w:rPr>
                <w:color w:val="040404"/>
                <w:lang w:val="uk-UA"/>
              </w:rPr>
              <w:t xml:space="preserve">чки командних дій при використанні системи гри у захисті «кутом уперед». Нижня, верхня  прямі подачі. </w:t>
            </w:r>
            <w:r w:rsidRPr="004F5579">
              <w:rPr>
                <w:b/>
                <w:color w:val="040404"/>
                <w:lang w:val="uk-UA"/>
              </w:rPr>
              <w:t>Повторити</w:t>
            </w:r>
            <w:r w:rsidRPr="004F5579">
              <w:rPr>
                <w:color w:val="040404"/>
                <w:lang w:val="uk-UA"/>
              </w:rPr>
              <w:t xml:space="preserve"> техніку нападаючого удару та одиночного блокування. Та</w:t>
            </w:r>
            <w:r w:rsidRPr="004F5579">
              <w:rPr>
                <w:color w:val="040404"/>
                <w:lang w:val="uk-UA"/>
              </w:rPr>
              <w:t>к</w:t>
            </w:r>
            <w:r w:rsidRPr="004F5579">
              <w:rPr>
                <w:color w:val="040404"/>
                <w:lang w:val="uk-UA"/>
              </w:rPr>
              <w:t>тичні взаємодії гравців задньої лінії під час прийому м’яча. Гра.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ED7556">
        <w:trPr>
          <w:trHeight w:hRule="exact" w:val="830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16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ind w:left="113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 xml:space="preserve"> </w:t>
            </w:r>
            <w:r w:rsidRPr="004F5579">
              <w:rPr>
                <w:color w:val="040404"/>
              </w:rPr>
              <w:t xml:space="preserve">Інструктаж з ОБЖД. </w:t>
            </w:r>
            <w:r w:rsidRPr="004F5579">
              <w:rPr>
                <w:color w:val="040404"/>
                <w:lang w:val="uk-UA"/>
              </w:rPr>
              <w:t xml:space="preserve">ЗРВ. Школа м'яча. </w:t>
            </w:r>
            <w:r w:rsidRPr="004F5579">
              <w:rPr>
                <w:b/>
                <w:color w:val="040404"/>
                <w:lang w:val="uk-UA"/>
              </w:rPr>
              <w:t>Виконати на оці</w:t>
            </w:r>
            <w:r w:rsidRPr="004F5579">
              <w:rPr>
                <w:b/>
                <w:color w:val="040404"/>
                <w:lang w:val="uk-UA"/>
              </w:rPr>
              <w:t>н</w:t>
            </w:r>
            <w:r w:rsidRPr="004F5579">
              <w:rPr>
                <w:b/>
                <w:color w:val="040404"/>
                <w:lang w:val="uk-UA"/>
              </w:rPr>
              <w:t>ку</w:t>
            </w:r>
            <w:r w:rsidRPr="004F5579">
              <w:rPr>
                <w:color w:val="040404"/>
                <w:lang w:val="uk-UA"/>
              </w:rPr>
              <w:t xml:space="preserve"> верхні передачі м’яча  у парах через сітку (</w:t>
            </w:r>
            <w:proofErr w:type="spellStart"/>
            <w:r w:rsidRPr="004F5579">
              <w:rPr>
                <w:color w:val="040404"/>
                <w:lang w:val="uk-UA"/>
              </w:rPr>
              <w:t>контр.норматив</w:t>
            </w:r>
            <w:proofErr w:type="spellEnd"/>
            <w:r w:rsidRPr="004F5579">
              <w:rPr>
                <w:color w:val="040404"/>
                <w:lang w:val="uk-UA"/>
              </w:rPr>
              <w:t>). Нападаючий удар, одиночне блокування. Взаємодія гравців у нападі та захисті. Правила гри. Учбова гра.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A8388F">
        <w:trPr>
          <w:trHeight w:hRule="exact" w:val="100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17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ind w:left="113"/>
              <w:rPr>
                <w:color w:val="040404"/>
                <w:lang w:val="uk-UA"/>
              </w:rPr>
            </w:pPr>
            <w:r w:rsidRPr="004F5579">
              <w:rPr>
                <w:color w:val="040404"/>
              </w:rPr>
              <w:t xml:space="preserve">Інструктаж з ОБЖД. </w:t>
            </w:r>
            <w:r w:rsidRPr="004F5579">
              <w:rPr>
                <w:color w:val="040404"/>
                <w:lang w:val="uk-UA"/>
              </w:rPr>
              <w:t>Комплекс ЗРВ.</w:t>
            </w:r>
            <w:r w:rsidRPr="004F5579">
              <w:rPr>
                <w:b/>
                <w:color w:val="040404"/>
                <w:lang w:val="uk-UA"/>
              </w:rPr>
              <w:t xml:space="preserve"> </w:t>
            </w:r>
            <w:r w:rsidRPr="004F5579">
              <w:rPr>
                <w:color w:val="040404"/>
                <w:lang w:val="uk-UA"/>
              </w:rPr>
              <w:t>Робота з м’ячем</w:t>
            </w:r>
            <w:r w:rsidRPr="004F5579">
              <w:rPr>
                <w:b/>
                <w:color w:val="040404"/>
                <w:lang w:val="uk-UA"/>
              </w:rPr>
              <w:t xml:space="preserve"> </w:t>
            </w:r>
            <w:r w:rsidRPr="004F5579">
              <w:rPr>
                <w:color w:val="040404"/>
                <w:lang w:val="uk-UA"/>
              </w:rPr>
              <w:t xml:space="preserve">в 2-х,3-х, у нападі та захисті(прийом, передача). </w:t>
            </w:r>
            <w:r w:rsidRPr="004F5579">
              <w:rPr>
                <w:b/>
                <w:color w:val="040404"/>
                <w:lang w:val="uk-UA"/>
              </w:rPr>
              <w:t>Оцінити</w:t>
            </w:r>
            <w:r w:rsidRPr="004F5579">
              <w:rPr>
                <w:color w:val="040404"/>
                <w:lang w:val="uk-UA"/>
              </w:rPr>
              <w:t xml:space="preserve"> прийом та передачі м’яча знизу у парах  (</w:t>
            </w:r>
            <w:proofErr w:type="spellStart"/>
            <w:r w:rsidRPr="004F5579">
              <w:rPr>
                <w:color w:val="040404"/>
                <w:lang w:val="uk-UA"/>
              </w:rPr>
              <w:t>контр.норматив</w:t>
            </w:r>
            <w:proofErr w:type="spellEnd"/>
            <w:r w:rsidRPr="004F5579">
              <w:rPr>
                <w:color w:val="040404"/>
                <w:lang w:val="uk-UA"/>
              </w:rPr>
              <w:t>). Тактичні взаємодії гравців у нападі та захисті. Учбова гра.</w:t>
            </w:r>
          </w:p>
          <w:p w:rsidR="00ED7556" w:rsidRPr="004F5579" w:rsidRDefault="00ED7556" w:rsidP="00A8388F">
            <w:pPr>
              <w:shd w:val="clear" w:color="auto" w:fill="FFFFFF"/>
              <w:ind w:left="113"/>
              <w:rPr>
                <w:color w:val="040404"/>
                <w:lang w:val="uk-UA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A8388F">
        <w:trPr>
          <w:trHeight w:hRule="exact" w:val="69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18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ind w:left="113"/>
              <w:rPr>
                <w:color w:val="040404"/>
                <w:lang w:val="uk-UA"/>
              </w:rPr>
            </w:pPr>
            <w:r w:rsidRPr="004F5579">
              <w:rPr>
                <w:color w:val="040404"/>
              </w:rPr>
              <w:t xml:space="preserve">Інструктаж з ОБЖД. </w:t>
            </w:r>
            <w:r w:rsidRPr="004F5579">
              <w:rPr>
                <w:color w:val="040404"/>
                <w:lang w:val="uk-UA"/>
              </w:rPr>
              <w:t>ЗРВ. Школа м'яча.</w:t>
            </w:r>
            <w:r w:rsidRPr="004F5579">
              <w:rPr>
                <w:b/>
                <w:color w:val="040404"/>
                <w:lang w:val="uk-UA"/>
              </w:rPr>
              <w:t xml:space="preserve"> Виконати на оці</w:t>
            </w:r>
            <w:r w:rsidRPr="004F5579">
              <w:rPr>
                <w:b/>
                <w:color w:val="040404"/>
                <w:lang w:val="uk-UA"/>
              </w:rPr>
              <w:t>н</w:t>
            </w:r>
            <w:r w:rsidRPr="004F5579">
              <w:rPr>
                <w:b/>
                <w:color w:val="040404"/>
                <w:lang w:val="uk-UA"/>
              </w:rPr>
              <w:t>ку</w:t>
            </w:r>
            <w:r w:rsidRPr="004F5579">
              <w:rPr>
                <w:color w:val="040404"/>
                <w:lang w:val="uk-UA"/>
              </w:rPr>
              <w:t xml:space="preserve"> 7 верхніх прямих подач за вимогами програми. Учбова гра.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A8388F">
        <w:trPr>
          <w:trHeight w:hRule="exact" w:val="70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19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ind w:left="113"/>
              <w:rPr>
                <w:color w:val="040404"/>
                <w:lang w:val="uk-UA"/>
              </w:rPr>
            </w:pPr>
            <w:r w:rsidRPr="004F5579">
              <w:rPr>
                <w:color w:val="040404"/>
              </w:rPr>
              <w:t xml:space="preserve">Інструктаж з ОБЖД. </w:t>
            </w:r>
            <w:r w:rsidRPr="004F5579">
              <w:rPr>
                <w:color w:val="040404"/>
                <w:lang w:val="uk-UA"/>
              </w:rPr>
              <w:t xml:space="preserve">Школа м'яча. ТБ. Правила гри. </w:t>
            </w:r>
            <w:r w:rsidRPr="004F5579">
              <w:rPr>
                <w:b/>
                <w:color w:val="040404"/>
                <w:lang w:val="uk-UA"/>
              </w:rPr>
              <w:t>Оцін</w:t>
            </w:r>
            <w:r w:rsidRPr="004F5579">
              <w:rPr>
                <w:b/>
                <w:color w:val="040404"/>
                <w:lang w:val="uk-UA"/>
              </w:rPr>
              <w:t>и</w:t>
            </w:r>
            <w:r w:rsidRPr="004F5579">
              <w:rPr>
                <w:b/>
                <w:color w:val="040404"/>
                <w:lang w:val="uk-UA"/>
              </w:rPr>
              <w:t xml:space="preserve">ти вміння </w:t>
            </w:r>
            <w:r w:rsidRPr="004F5579">
              <w:rPr>
                <w:color w:val="040404"/>
                <w:lang w:val="uk-UA"/>
              </w:rPr>
              <w:t>виконувати вивчені технічні елементи в ігровій ситуації Учбова гра.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  <w:tr w:rsidR="00ED7556" w:rsidRPr="004F5579" w:rsidTr="00A8388F">
        <w:trPr>
          <w:trHeight w:hRule="exact" w:val="576"/>
        </w:trPr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jc w:val="center"/>
              <w:rPr>
                <w:color w:val="040404"/>
                <w:lang w:val="uk-UA"/>
              </w:rPr>
            </w:pPr>
            <w:r w:rsidRPr="004F5579">
              <w:rPr>
                <w:color w:val="040404"/>
                <w:lang w:val="uk-UA"/>
              </w:rPr>
              <w:t>20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ind w:left="113"/>
              <w:rPr>
                <w:b/>
                <w:color w:val="040404"/>
                <w:lang w:val="uk-UA"/>
              </w:rPr>
            </w:pPr>
            <w:r w:rsidRPr="004F5579">
              <w:rPr>
                <w:b/>
                <w:color w:val="040404"/>
                <w:lang w:val="uk-UA"/>
              </w:rPr>
              <w:t xml:space="preserve">Оцінити </w:t>
            </w:r>
            <w:r w:rsidRPr="004F5579">
              <w:rPr>
                <w:color w:val="040404"/>
                <w:lang w:val="uk-UA"/>
              </w:rPr>
              <w:t xml:space="preserve">теоретичний блок розділу «Волейбол». </w:t>
            </w:r>
            <w:r w:rsidRPr="004F5579">
              <w:rPr>
                <w:color w:val="040404"/>
              </w:rPr>
              <w:t xml:space="preserve">Інструктаж з ОБЖД. </w:t>
            </w:r>
            <w:r w:rsidRPr="004F5579">
              <w:rPr>
                <w:color w:val="040404"/>
                <w:lang w:val="uk-UA"/>
              </w:rPr>
              <w:t>Взаємодія гравців у нападі та захисті. Учбова гра.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556" w:rsidRPr="004F5579" w:rsidRDefault="00ED7556" w:rsidP="00A8388F">
            <w:pPr>
              <w:shd w:val="clear" w:color="auto" w:fill="FFFFFF"/>
              <w:rPr>
                <w:color w:val="040404"/>
                <w:lang w:val="uk-UA"/>
              </w:rPr>
            </w:pPr>
          </w:p>
        </w:tc>
      </w:tr>
    </w:tbl>
    <w:p w:rsidR="00ED7556" w:rsidRPr="004F5579" w:rsidRDefault="00ED7556" w:rsidP="00ED7556">
      <w:pPr>
        <w:jc w:val="center"/>
        <w:rPr>
          <w:b/>
          <w:color w:val="040404"/>
          <w:lang w:val="uk-UA"/>
        </w:rPr>
      </w:pPr>
    </w:p>
    <w:p w:rsidR="009A505D" w:rsidRDefault="009A505D"/>
    <w:sectPr w:rsidR="009A505D" w:rsidSect="00ED7556">
      <w:pgSz w:w="11906" w:h="16838"/>
      <w:pgMar w:top="680" w:right="62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56"/>
    <w:rsid w:val="009A505D"/>
    <w:rsid w:val="00E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2018-08-19T08:54:00Z</dcterms:created>
  <dcterms:modified xsi:type="dcterms:W3CDTF">2018-08-19T08:58:00Z</dcterms:modified>
</cp:coreProperties>
</file>